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93004D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Майские краски Байкала</w:t>
      </w:r>
      <w:r w:rsidR="00040DD6" w:rsidRPr="00040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я/3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E333B4" w:rsidRDefault="0002455C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Иркутск </w:t>
      </w:r>
      <w:r w:rsidR="004873F6" w:rsidRPr="00227EF1">
        <w:rPr>
          <w:rFonts w:ascii="Arial" w:hAnsi="Arial" w:cs="Arial"/>
          <w:b/>
          <w:sz w:val="24"/>
          <w:szCs w:val="24"/>
        </w:rPr>
        <w:t>–</w:t>
      </w:r>
      <w:r w:rsidR="004873F6">
        <w:rPr>
          <w:rFonts w:ascii="Arial" w:hAnsi="Arial" w:cs="Arial"/>
          <w:b/>
          <w:sz w:val="24"/>
          <w:szCs w:val="24"/>
        </w:rPr>
        <w:t xml:space="preserve"> </w:t>
      </w:r>
      <w:r w:rsidR="00606E93">
        <w:rPr>
          <w:rFonts w:ascii="Arial" w:hAnsi="Arial" w:cs="Arial"/>
          <w:b/>
          <w:sz w:val="24"/>
          <w:szCs w:val="24"/>
        </w:rPr>
        <w:t xml:space="preserve">Листвянка – Кругобайкальская железная дорога – </w:t>
      </w:r>
      <w:r w:rsidR="00606E93">
        <w:rPr>
          <w:rFonts w:ascii="Arial" w:hAnsi="Arial" w:cs="Arial"/>
          <w:b/>
          <w:bCs/>
          <w:sz w:val="24"/>
          <w:szCs w:val="24"/>
        </w:rPr>
        <w:t xml:space="preserve">Пос. Аршан </w:t>
      </w:r>
      <w:r w:rsidR="0067317A">
        <w:rPr>
          <w:rFonts w:ascii="Arial" w:hAnsi="Arial" w:cs="Arial"/>
          <w:b/>
          <w:bCs/>
          <w:sz w:val="24"/>
          <w:szCs w:val="24"/>
        </w:rPr>
        <w:t xml:space="preserve">– </w:t>
      </w:r>
      <w:r w:rsidR="00606E93">
        <w:rPr>
          <w:rFonts w:ascii="Arial" w:hAnsi="Arial" w:cs="Arial"/>
          <w:b/>
          <w:bCs/>
          <w:sz w:val="24"/>
          <w:szCs w:val="24"/>
        </w:rPr>
        <w:t>Иркутск</w:t>
      </w:r>
      <w:r w:rsidR="0067317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D125C" w:rsidRDefault="0093004D" w:rsidP="00DD125C">
            <w:pPr>
              <w:pStyle w:val="2"/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>Май – это удивительное время – время пробуждения Байкала. Вокруг озера уже кипит жизнь: появляется молодая трава, цветут подснежники и багульник, на деревьях раскрываются почки; а сам Байкал начинает просыпаться от зимнего сна..</w:t>
            </w:r>
          </w:p>
          <w:p w:rsidR="0093004D" w:rsidRPr="00DD125C" w:rsidRDefault="0093004D" w:rsidP="00DD125C">
            <w:pPr>
              <w:pStyle w:val="2"/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95555" w:rsidRDefault="0093004D" w:rsidP="00DD125C">
            <w:pPr>
              <w:spacing w:after="0" w:line="240" w:lineRule="auto"/>
              <w:ind w:firstLine="708"/>
              <w:jc w:val="right"/>
              <w:rPr>
                <w:rStyle w:val="ab"/>
                <w:rFonts w:ascii="Arial" w:hAnsi="Arial" w:cs="Arial"/>
                <w:i w:val="0"/>
                <w:sz w:val="18"/>
                <w:szCs w:val="18"/>
              </w:rPr>
            </w:pPr>
            <w:r w:rsidRPr="00DD125C">
              <w:rPr>
                <w:rStyle w:val="ab"/>
                <w:rFonts w:ascii="Arial" w:hAnsi="Arial" w:cs="Arial"/>
                <w:i w:val="0"/>
                <w:sz w:val="18"/>
                <w:szCs w:val="18"/>
              </w:rPr>
              <w:t>Особенно живописные цветущие долины и горные склоны вы сможете увидеть на экскурсии по Кругобайкальской железной дороге и в Саянах, в пос. Аршан</w:t>
            </w:r>
            <w:r w:rsidR="00DD125C">
              <w:rPr>
                <w:rStyle w:val="ab"/>
                <w:rFonts w:ascii="Arial" w:hAnsi="Arial" w:cs="Arial"/>
                <w:i w:val="0"/>
                <w:sz w:val="18"/>
                <w:szCs w:val="18"/>
              </w:rPr>
              <w:t>.</w:t>
            </w:r>
          </w:p>
          <w:p w:rsidR="00DD125C" w:rsidRPr="00DD125C" w:rsidRDefault="00DD125C" w:rsidP="00DD125C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D21959" w:rsidRDefault="00C707C4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25C" w:rsidRDefault="0093004D" w:rsidP="00DD12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125C">
              <w:rPr>
                <w:rFonts w:ascii="Arial" w:hAnsi="Arial" w:cs="Arial"/>
                <w:b/>
                <w:sz w:val="18"/>
                <w:szCs w:val="18"/>
              </w:rPr>
              <w:t>Встреча группы в Иркутске в 9-00 в аэропорту; в 10-00 на ж/д вокзале (время местное, опережает московское на 5 часов).</w:t>
            </w:r>
            <w:r w:rsidRPr="00DD12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125C" w:rsidRDefault="00DD125C" w:rsidP="00DD12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004D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b/>
                <w:sz w:val="18"/>
                <w:szCs w:val="18"/>
              </w:rPr>
              <w:t>Автомобильная обзорная экскурсия по городу.</w:t>
            </w:r>
            <w:r w:rsidRPr="00DD125C">
              <w:rPr>
                <w:rFonts w:ascii="Arial" w:hAnsi="Arial" w:cs="Arial"/>
                <w:sz w:val="18"/>
                <w:szCs w:val="18"/>
              </w:rPr>
              <w:t xml:space="preserve"> Город вписал много замечательных страниц в историю Российского государства и сегодня, благодаря сохранившемуся историческому центру города и положению «Восточной столицы Сибири» по праву считается одним из красивейших и интереснейших городов нашей страны. </w:t>
            </w:r>
          </w:p>
          <w:p w:rsidR="00DD125C" w:rsidRPr="00DD125C" w:rsidRDefault="00DD125C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3004D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>Переезд в пос. Листвянка (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DD125C">
                <w:rPr>
                  <w:rFonts w:ascii="Arial" w:hAnsi="Arial" w:cs="Arial"/>
                  <w:sz w:val="18"/>
                  <w:szCs w:val="18"/>
                </w:rPr>
                <w:t>70 км</w:t>
              </w:r>
            </w:smartTag>
            <w:r w:rsidRPr="00DD125C">
              <w:rPr>
                <w:rFonts w:ascii="Arial" w:hAnsi="Arial" w:cs="Arial"/>
                <w:sz w:val="18"/>
                <w:szCs w:val="18"/>
              </w:rPr>
              <w:t xml:space="preserve">), по дороге – экскурсия в </w:t>
            </w:r>
            <w:r w:rsidRPr="00DD125C">
              <w:rPr>
                <w:rFonts w:ascii="Arial" w:hAnsi="Arial" w:cs="Arial"/>
                <w:b/>
                <w:sz w:val="18"/>
                <w:szCs w:val="18"/>
              </w:rPr>
              <w:t>архитектурно-этнографический музей «Тальцы»,</w:t>
            </w:r>
            <w:r w:rsidRPr="00DD125C">
              <w:rPr>
                <w:rFonts w:ascii="Arial" w:hAnsi="Arial" w:cs="Arial"/>
                <w:sz w:val="18"/>
                <w:szCs w:val="18"/>
              </w:rPr>
              <w:t xml:space="preserve"> расположенный на живописном берегу Ангары, в </w:t>
            </w:r>
            <w:smartTag w:uri="urn:schemas-microsoft-com:office:smarttags" w:element="metricconverter">
              <w:smartTagPr>
                <w:attr w:name="ProductID" w:val="47 км"/>
              </w:smartTagPr>
              <w:r w:rsidRPr="00DD125C">
                <w:rPr>
                  <w:rFonts w:ascii="Arial" w:hAnsi="Arial" w:cs="Arial"/>
                  <w:sz w:val="18"/>
                  <w:szCs w:val="18"/>
                </w:rPr>
                <w:t>47 км</w:t>
              </w:r>
            </w:smartTag>
            <w:r w:rsidRPr="00DD125C">
              <w:rPr>
                <w:rFonts w:ascii="Arial" w:hAnsi="Arial" w:cs="Arial"/>
                <w:sz w:val="18"/>
                <w:szCs w:val="18"/>
              </w:rPr>
              <w:t xml:space="preserve"> от Иркутска. «Тальцы» - уникальный музей под открытым небом, собрание памятников истории, архитектуры и этнографии XVII–XIX веков: «уголков» русской и бурятской деревень, эвенкийского стойбища. </w:t>
            </w:r>
          </w:p>
          <w:p w:rsidR="00DD125C" w:rsidRPr="00DD125C" w:rsidRDefault="00DD125C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3004D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b/>
                <w:sz w:val="18"/>
                <w:szCs w:val="18"/>
              </w:rPr>
              <w:t>Прибытие в пос. Листвянка</w:t>
            </w:r>
            <w:r w:rsidRPr="00DD125C">
              <w:rPr>
                <w:rFonts w:ascii="Arial" w:hAnsi="Arial" w:cs="Arial"/>
                <w:sz w:val="18"/>
                <w:szCs w:val="18"/>
              </w:rPr>
              <w:t>. Первая встреча с Байкалом!</w:t>
            </w:r>
          </w:p>
          <w:p w:rsidR="00DD125C" w:rsidRPr="00DD125C" w:rsidRDefault="00DD125C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05" w:rsidRPr="00DD125C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>Размещение в гостинице</w:t>
            </w:r>
            <w:r w:rsidR="00DD125C" w:rsidRPr="00DD12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1105" w:rsidRPr="003D412E" w:rsidRDefault="00DD1105" w:rsidP="0093004D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93004D" w:rsidRDefault="0093004D" w:rsidP="00DD125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2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Посещение </w:t>
            </w:r>
            <w:r w:rsidRPr="00DD12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Байкальского музея (СО РАН)</w:t>
            </w:r>
            <w:r w:rsidRPr="00DD125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DD125C">
              <w:rPr>
                <w:rFonts w:ascii="Arial" w:hAnsi="Arial" w:cs="Arial"/>
                <w:color w:val="000000"/>
                <w:sz w:val="18"/>
                <w:szCs w:val="18"/>
              </w:rPr>
              <w:t xml:space="preserve"> Это единственный музей в мире, экспозиции которого знакомят с историей изучения озера, его животным и растительным миром. С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D125C">
                <w:rPr>
                  <w:rFonts w:ascii="Arial" w:hAnsi="Arial" w:cs="Arial"/>
                  <w:color w:val="000000"/>
                  <w:sz w:val="18"/>
                  <w:szCs w:val="18"/>
                </w:rPr>
                <w:t>2004 г</w:t>
              </w:r>
            </w:smartTag>
            <w:r w:rsidRPr="00DD125C">
              <w:rPr>
                <w:rFonts w:ascii="Arial" w:hAnsi="Arial" w:cs="Arial"/>
                <w:color w:val="000000"/>
                <w:sz w:val="18"/>
                <w:szCs w:val="18"/>
              </w:rPr>
              <w:t>. в музее работает «живая экспозиция»: в аквариумах музея можно увидеть некоторых представителей байкальской фауны: омуля, сига, осетра и, конечно, нерпу. Виртуальное погружение в батискафе на дно Байкала.</w:t>
            </w:r>
          </w:p>
          <w:p w:rsidR="00DD125C" w:rsidRPr="00DD125C" w:rsidRDefault="00DD125C" w:rsidP="00DD125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1105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на Камень Черского</w:t>
            </w:r>
            <w:r w:rsidRPr="00DD125C">
              <w:rPr>
                <w:rFonts w:ascii="Arial" w:hAnsi="Arial" w:cs="Arial"/>
                <w:sz w:val="18"/>
                <w:szCs w:val="18"/>
              </w:rPr>
              <w:t xml:space="preserve">. Подъем на кресельном подъемнике к камню Черского – высочайшей точке в окрестностях Листвянки, откуда открывается захватывающая панорама: озеро Байкал, исток Ангары с Шаман-Камнем; заснеженный хребет </w:t>
            </w:r>
            <w:proofErr w:type="spellStart"/>
            <w:r w:rsidRPr="00DD125C">
              <w:rPr>
                <w:rFonts w:ascii="Arial" w:hAnsi="Arial" w:cs="Arial"/>
                <w:sz w:val="18"/>
                <w:szCs w:val="18"/>
              </w:rPr>
              <w:t>Хамар-Дабан</w:t>
            </w:r>
            <w:proofErr w:type="spellEnd"/>
            <w:r w:rsidRPr="00DD125C">
              <w:rPr>
                <w:rFonts w:ascii="Arial" w:hAnsi="Arial" w:cs="Arial"/>
                <w:sz w:val="18"/>
                <w:szCs w:val="18"/>
              </w:rPr>
              <w:t>, и Порт Байкал на противоположном берегу.</w:t>
            </w:r>
          </w:p>
          <w:p w:rsidR="00DD125C" w:rsidRPr="00E333B4" w:rsidRDefault="00DD125C" w:rsidP="00DD125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93004D" w:rsidRPr="00DD125C" w:rsidRDefault="0093004D" w:rsidP="00DD125C">
            <w:pPr>
              <w:pStyle w:val="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 xml:space="preserve">Выезд из гостиницы на </w:t>
            </w:r>
            <w:r w:rsidRPr="00DD125C">
              <w:rPr>
                <w:rFonts w:ascii="Arial" w:hAnsi="Arial" w:cs="Arial"/>
                <w:b/>
                <w:sz w:val="18"/>
                <w:szCs w:val="18"/>
              </w:rPr>
              <w:t>экскурсию по Кругобайкальской Железной Дороге.</w:t>
            </w:r>
            <w:r w:rsidRPr="00DD125C">
              <w:rPr>
                <w:rFonts w:ascii="Arial" w:hAnsi="Arial" w:cs="Arial"/>
                <w:sz w:val="18"/>
                <w:szCs w:val="18"/>
              </w:rPr>
              <w:t xml:space="preserve"> На экскурсионном поезде вы проедете по участку старой Кругобайкальской дороги, в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DD125C">
                <w:rPr>
                  <w:rFonts w:ascii="Arial" w:hAnsi="Arial" w:cs="Arial"/>
                  <w:sz w:val="18"/>
                  <w:szCs w:val="18"/>
                </w:rPr>
                <w:t>1905 г</w:t>
              </w:r>
            </w:smartTag>
            <w:r w:rsidRPr="00DD125C">
              <w:rPr>
                <w:rFonts w:ascii="Arial" w:hAnsi="Arial" w:cs="Arial"/>
                <w:sz w:val="18"/>
                <w:szCs w:val="18"/>
              </w:rPr>
              <w:t xml:space="preserve">. «золотой пряжкой» соединившей Транссибирскую магистраль – «стальной пояс» России. </w:t>
            </w:r>
          </w:p>
          <w:p w:rsidR="0093004D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 xml:space="preserve">Большой интерес у туристов вызывают тоннели, мощные подпорные стенки, виадуки, выполненные из тесаного камня, деревянные строения в стиле «модерн» начала ХХ века. Дорога и территория, прилегающая к ней, включают в себя не только многочисленные памятники инженерно-технического искусства, памятники архитектуры, но и разнообразные памятники природы – геологии, минералогии, зоологии, биологии. </w:t>
            </w:r>
          </w:p>
          <w:p w:rsidR="00DD125C" w:rsidRPr="00DD125C" w:rsidRDefault="00DD125C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25C" w:rsidRPr="00DD125C" w:rsidRDefault="0093004D" w:rsidP="00DD125C">
            <w:pPr>
              <w:spacing w:after="0" w:line="240" w:lineRule="auto"/>
              <w:ind w:left="-21"/>
              <w:rPr>
                <w:rFonts w:ascii="Arial" w:hAnsi="Arial" w:cs="Arial"/>
                <w:b/>
                <w:sz w:val="18"/>
                <w:szCs w:val="18"/>
              </w:rPr>
            </w:pPr>
            <w:r w:rsidRPr="00DD125C">
              <w:rPr>
                <w:rFonts w:ascii="Arial" w:hAnsi="Arial" w:cs="Arial"/>
                <w:b/>
                <w:sz w:val="18"/>
                <w:szCs w:val="18"/>
              </w:rPr>
              <w:t xml:space="preserve">(В стоимость включен проезд в вагоне 1 класса, места со стороны горы. Желающие забронировать места со стороны Байкала могут доплатить 2500 руб. за 1-е место от окна, 1500 руб. за 2-е место от окна с человека, </w:t>
            </w:r>
            <w:r w:rsidRPr="00DD12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заранее при бронировании тура.</w:t>
            </w:r>
            <w:r w:rsidRPr="00DD125C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>)</w:t>
            </w:r>
            <w:r w:rsidRPr="00DD125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DD125C" w:rsidRDefault="00DD125C" w:rsidP="00DD125C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DD1105" w:rsidRDefault="0093004D" w:rsidP="00DD125C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>Переезд в Иркутск. Размещение в гостинице</w:t>
            </w:r>
            <w:r w:rsidR="00DD125C" w:rsidRPr="00DD12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125C" w:rsidRPr="00C707C4" w:rsidRDefault="00DD125C" w:rsidP="00DD125C">
            <w:pPr>
              <w:spacing w:after="0" w:line="240" w:lineRule="auto"/>
              <w:ind w:left="-21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93004D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b/>
                <w:sz w:val="18"/>
                <w:szCs w:val="18"/>
              </w:rPr>
              <w:t xml:space="preserve">Экскурсия в Тункинскую долину, пос. Аршан. </w:t>
            </w:r>
            <w:r w:rsidRPr="00DD125C">
              <w:rPr>
                <w:rFonts w:ascii="Arial" w:hAnsi="Arial" w:cs="Arial"/>
                <w:sz w:val="18"/>
                <w:szCs w:val="18"/>
              </w:rPr>
              <w:t xml:space="preserve">По красивому горному серпантину отправляемся в Бурятию, на встречу с Саянами, в поселок Аршан. </w:t>
            </w:r>
          </w:p>
          <w:p w:rsidR="00DD125C" w:rsidRPr="00DD125C" w:rsidRDefault="00DD125C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3004D" w:rsidRPr="00DD125C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поселку Аршан</w:t>
            </w:r>
            <w:r w:rsidRPr="00DD125C">
              <w:rPr>
                <w:rFonts w:ascii="Arial" w:hAnsi="Arial" w:cs="Arial"/>
                <w:sz w:val="18"/>
                <w:szCs w:val="18"/>
              </w:rPr>
              <w:t xml:space="preserve">. Центр бальнеологического и горноклиматического курорта и один из самых живописных поселков Тункинской долины, Аршан, расположен у подножья величественных Саян, всего в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DD125C">
                <w:rPr>
                  <w:rFonts w:ascii="Arial" w:hAnsi="Arial" w:cs="Arial"/>
                  <w:sz w:val="18"/>
                  <w:szCs w:val="18"/>
                </w:rPr>
                <w:t>100 км</w:t>
              </w:r>
            </w:smartTag>
            <w:r w:rsidRPr="00DD125C">
              <w:rPr>
                <w:rFonts w:ascii="Arial" w:hAnsi="Arial" w:cs="Arial"/>
                <w:sz w:val="18"/>
                <w:szCs w:val="18"/>
              </w:rPr>
              <w:t xml:space="preserve"> от границы с Монголией на берегу горной реки </w:t>
            </w:r>
            <w:proofErr w:type="spellStart"/>
            <w:r w:rsidRPr="00DD125C">
              <w:rPr>
                <w:rFonts w:ascii="Arial" w:hAnsi="Arial" w:cs="Arial"/>
                <w:sz w:val="18"/>
                <w:szCs w:val="18"/>
              </w:rPr>
              <w:t>Кынгарга</w:t>
            </w:r>
            <w:proofErr w:type="spellEnd"/>
            <w:r w:rsidRPr="00DD125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3004D" w:rsidRPr="00DD125C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 xml:space="preserve">Пройдя в курортную зону поселка, вы посетите экзотический местный рынок сувениров и лечебных трав, и далее, по красивой лесной тропе, продвигаясь вдоль живописного каньона р. </w:t>
            </w:r>
            <w:proofErr w:type="spellStart"/>
            <w:r w:rsidRPr="00DD125C">
              <w:rPr>
                <w:rFonts w:ascii="Arial" w:hAnsi="Arial" w:cs="Arial"/>
                <w:sz w:val="18"/>
                <w:szCs w:val="18"/>
              </w:rPr>
              <w:t>Кынгарга</w:t>
            </w:r>
            <w:proofErr w:type="spellEnd"/>
            <w:r w:rsidRPr="00DD125C">
              <w:rPr>
                <w:rFonts w:ascii="Arial" w:hAnsi="Arial" w:cs="Arial"/>
                <w:sz w:val="18"/>
                <w:szCs w:val="18"/>
              </w:rPr>
              <w:t xml:space="preserve">, попадете к месту, где река обрывается вниз </w:t>
            </w:r>
            <w:r w:rsidRPr="00DD125C">
              <w:rPr>
                <w:rFonts w:ascii="Arial" w:hAnsi="Arial" w:cs="Arial"/>
                <w:b/>
                <w:sz w:val="18"/>
                <w:szCs w:val="18"/>
              </w:rPr>
              <w:t>водопадом</w:t>
            </w:r>
            <w:r w:rsidRPr="00DD125C">
              <w:rPr>
                <w:rFonts w:ascii="Arial" w:hAnsi="Arial" w:cs="Arial"/>
                <w:sz w:val="18"/>
                <w:szCs w:val="18"/>
              </w:rPr>
              <w:t xml:space="preserve">.  Вы попробуете минеральную воду разного состава из целебных источников и посетите действующий буддийский храм - </w:t>
            </w:r>
            <w:r w:rsidRPr="00DD125C">
              <w:rPr>
                <w:rFonts w:ascii="Arial" w:hAnsi="Arial" w:cs="Arial"/>
                <w:b/>
                <w:sz w:val="18"/>
                <w:szCs w:val="18"/>
              </w:rPr>
              <w:t xml:space="preserve">дацан </w:t>
            </w:r>
            <w:proofErr w:type="spellStart"/>
            <w:r w:rsidRPr="00DD125C">
              <w:rPr>
                <w:rFonts w:ascii="Arial" w:hAnsi="Arial" w:cs="Arial"/>
                <w:b/>
                <w:sz w:val="18"/>
                <w:szCs w:val="18"/>
              </w:rPr>
              <w:t>Бодхихарма</w:t>
            </w:r>
            <w:proofErr w:type="spellEnd"/>
            <w:r w:rsidRPr="00DD125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3004D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>Из поселка Аршан отправляемся дальше, по долине, в пос. Жемчуг, где желающие смогут искупаться в бассейне с горячими минеральными источниками под открытым небом (доп. оплата 250 руб/чел) или принять оздоровительный душ.</w:t>
            </w:r>
            <w:r w:rsidRPr="00DD125C">
              <w:rPr>
                <w:rFonts w:ascii="Arial" w:hAnsi="Arial" w:cs="Arial"/>
              </w:rPr>
              <w:t xml:space="preserve"> </w:t>
            </w:r>
            <w:r w:rsidRPr="00DD125C">
              <w:rPr>
                <w:rFonts w:ascii="Arial" w:hAnsi="Arial" w:cs="Arial"/>
                <w:sz w:val="18"/>
                <w:szCs w:val="18"/>
              </w:rPr>
              <w:t>(доп. оплата от 250 руб/чел)</w:t>
            </w:r>
            <w:r w:rsidR="00DD12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125C" w:rsidRPr="00DD125C" w:rsidRDefault="00DD125C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3004D" w:rsidRDefault="0093004D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 xml:space="preserve">Ужин - </w:t>
            </w:r>
            <w:r w:rsidRPr="00DD125C">
              <w:rPr>
                <w:rFonts w:ascii="Arial" w:hAnsi="Arial" w:cs="Arial"/>
                <w:b/>
                <w:sz w:val="18"/>
                <w:szCs w:val="18"/>
              </w:rPr>
              <w:t>традиционная бурятская кухня</w:t>
            </w:r>
            <w:r w:rsidRPr="00DD12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125C" w:rsidRPr="00DD125C" w:rsidRDefault="00DD125C" w:rsidP="00DD12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3004D" w:rsidRDefault="0093004D" w:rsidP="00DD12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125C">
              <w:rPr>
                <w:rFonts w:ascii="Arial" w:hAnsi="Arial" w:cs="Arial"/>
                <w:sz w:val="18"/>
                <w:szCs w:val="18"/>
              </w:rPr>
              <w:t xml:space="preserve">Ориентировочное прибытие в Иркутск к </w:t>
            </w:r>
            <w:r w:rsidRPr="00DD125C">
              <w:rPr>
                <w:rFonts w:ascii="Arial" w:hAnsi="Arial" w:cs="Arial"/>
                <w:b/>
                <w:sz w:val="18"/>
                <w:szCs w:val="18"/>
              </w:rPr>
              <w:t>21.00</w:t>
            </w:r>
            <w:r w:rsidRPr="00DD125C">
              <w:rPr>
                <w:rFonts w:ascii="Arial" w:hAnsi="Arial" w:cs="Arial"/>
                <w:sz w:val="18"/>
                <w:szCs w:val="18"/>
              </w:rPr>
              <w:t>.</w:t>
            </w:r>
            <w:r w:rsidRPr="00DD125C">
              <w:rPr>
                <w:rFonts w:ascii="Arial" w:hAnsi="Arial" w:cs="Arial"/>
                <w:b/>
                <w:sz w:val="18"/>
                <w:szCs w:val="18"/>
              </w:rPr>
              <w:t xml:space="preserve">  Окончание тура, отправление домой.</w:t>
            </w:r>
          </w:p>
          <w:p w:rsidR="00DD125C" w:rsidRPr="00DD125C" w:rsidRDefault="00DD125C" w:rsidP="00DD125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21959" w:rsidRPr="00DD125C" w:rsidRDefault="0093004D" w:rsidP="00DD125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D12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Вы выезжаете из Иркутска утром следующего дня, не забудьте заранее забронировать гостиницу и трансфер!</w:t>
            </w:r>
          </w:p>
          <w:p w:rsidR="00DD125C" w:rsidRPr="00C707C4" w:rsidRDefault="00DD125C" w:rsidP="00DD125C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93004D" w:rsidRPr="00DD1105" w:rsidRDefault="003D457C" w:rsidP="00DF3ECD">
            <w:pPr>
              <w:pStyle w:val="21"/>
              <w:tabs>
                <w:tab w:val="left" w:pos="567"/>
                <w:tab w:val="left" w:pos="1260"/>
              </w:tabs>
              <w:suppressAutoHyphens/>
              <w:spacing w:after="0" w:line="240" w:lineRule="auto"/>
              <w:rPr>
                <w:sz w:val="22"/>
                <w:szCs w:val="22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93004D" w:rsidRPr="0093004D">
              <w:rPr>
                <w:rFonts w:ascii="Arial" w:hAnsi="Arial" w:cs="Arial"/>
                <w:sz w:val="18"/>
                <w:szCs w:val="18"/>
              </w:rPr>
              <w:t>2-, 3-</w:t>
            </w:r>
            <w:r w:rsidR="0093004D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="0093004D" w:rsidRPr="0093004D">
              <w:rPr>
                <w:rFonts w:ascii="Arial" w:hAnsi="Arial" w:cs="Arial"/>
                <w:sz w:val="18"/>
                <w:szCs w:val="18"/>
              </w:rPr>
              <w:t>местное размещение на базе отдыха в Листвянке, в гостинице в Иркутске (удобства в номере), 2-разовое питание (с ужина в первый день по ужин в 4-ый день, обед в 3-й день), экскурсионное и транспортное обслуживание по программе тура (включая входные билеты в музеи), рекреационные сборы.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752C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93004D" w:rsidRPr="0093004D" w:rsidRDefault="00D80D0F" w:rsidP="0093004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="0093004D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="0093004D" w:rsidRPr="0093004D">
              <w:rPr>
                <w:rFonts w:ascii="Arial" w:hAnsi="Arial" w:cs="Arial"/>
                <w:b/>
                <w:bCs/>
                <w:sz w:val="18"/>
                <w:szCs w:val="18"/>
              </w:rPr>
              <w:t>ри отказе  в срок от 30 до 20 дней до начала тура -  20 % стоимости турпродукта;</w:t>
            </w:r>
          </w:p>
          <w:p w:rsidR="0093004D" w:rsidRPr="0093004D" w:rsidRDefault="0093004D" w:rsidP="0093004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93004D">
              <w:rPr>
                <w:rFonts w:ascii="Arial" w:hAnsi="Arial" w:cs="Arial"/>
                <w:b/>
                <w:bCs/>
                <w:sz w:val="18"/>
                <w:szCs w:val="18"/>
              </w:rPr>
              <w:t>ри отказе  в срок от 20 до 10 дней до начала тура -  50 % стоимости турпродукта</w:t>
            </w:r>
          </w:p>
          <w:p w:rsidR="0093004D" w:rsidRPr="0093004D" w:rsidRDefault="0093004D" w:rsidP="0093004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9300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ри отказе  в срок от 10 до 5 дней до начала тура -  80 % стоимости турпродукта </w:t>
            </w:r>
          </w:p>
          <w:p w:rsidR="00D80D0F" w:rsidRDefault="0093004D" w:rsidP="0093004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93004D">
              <w:rPr>
                <w:rFonts w:ascii="Arial" w:hAnsi="Arial" w:cs="Arial"/>
                <w:b/>
                <w:bCs/>
                <w:sz w:val="18"/>
                <w:szCs w:val="18"/>
              </w:rPr>
              <w:t>ри отказе в срок менее, чем 5 дней- 100% стоимости турпродукта.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Pr="00B66962" w:rsidRDefault="00D80D0F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B66962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D80D0F" w:rsidRPr="00C050F0" w:rsidRDefault="00C050F0" w:rsidP="00B66962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Доплата за одноместное размещение: 9 000 рублей</w:t>
            </w:r>
            <w:bookmarkStart w:id="0" w:name="_GoBack"/>
            <w:bookmarkEnd w:id="0"/>
          </w:p>
          <w:p w:rsidR="00C050F0" w:rsidRPr="00B66962" w:rsidRDefault="00C050F0" w:rsidP="00B66962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Стоимос</w:t>
            </w:r>
            <w:r>
              <w:rPr>
                <w:rFonts w:ascii="Arial" w:hAnsi="Arial" w:cs="Arial"/>
                <w:b/>
                <w:sz w:val="18"/>
                <w:szCs w:val="18"/>
              </w:rPr>
              <w:t>ть тура для детей до 14 лет: 44 5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рублей</w:t>
            </w:r>
          </w:p>
          <w:p w:rsidR="00B66962" w:rsidRPr="00B66962" w:rsidRDefault="00B66962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D80D0F" w:rsidRPr="00B66962" w:rsidRDefault="00D80D0F" w:rsidP="00B6696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B66962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Экстренный телефон для связи с сотрудником принимающей компании 8-983-134-04-07; 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Время в Иркутске опережает московское на 5 часов;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Сбор Вашей группы в Иркутске в 9:00 ч. местного времени в аэропорту возле информационного бюро; в 10:00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02455C" w:rsidRPr="0002455C" w:rsidRDefault="0002455C" w:rsidP="00B6696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80D0F" w:rsidRDefault="00D80D0F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02455C" w:rsidRPr="0002455C" w:rsidRDefault="0002455C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ПАСПОРТ, ПОЛИС, ВАУЧЕР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Время в Иркутске и в Улан-Удэ опережает московское на 5 часов.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Сбор Вашей группы в Иркутске в 9:30 ч. местного времени в аэропорту возле информационного бюро; в 10:30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Если конечной точкой Вашего маршрута является отдых на острове Ольхон, Вам необходимо приобрести билеты с отправлением из Иркутска не ранее 19:00 местного времени.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«Мерседес»/«Фиат»/ «Форд».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 отдаленных районах (</w:t>
            </w:r>
            <w:proofErr w:type="spellStart"/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02455C" w:rsidRPr="0002455C" w:rsidRDefault="0002455C" w:rsidP="0002455C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D80D0F" w:rsidRPr="0002455C" w:rsidRDefault="00D80D0F" w:rsidP="000245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</w:t>
            </w:r>
            <w:r w:rsidRPr="0002455C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4"/>
  </w:num>
  <w:num w:numId="16">
    <w:abstractNumId w:val="1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E7D2B"/>
    <w:rsid w:val="00227EF1"/>
    <w:rsid w:val="002E129E"/>
    <w:rsid w:val="003827F3"/>
    <w:rsid w:val="00394752"/>
    <w:rsid w:val="003A6503"/>
    <w:rsid w:val="003D412E"/>
    <w:rsid w:val="003D457C"/>
    <w:rsid w:val="00413FD5"/>
    <w:rsid w:val="004873F6"/>
    <w:rsid w:val="00497498"/>
    <w:rsid w:val="005539A0"/>
    <w:rsid w:val="00561FB9"/>
    <w:rsid w:val="005C09B1"/>
    <w:rsid w:val="005F3D13"/>
    <w:rsid w:val="005F5998"/>
    <w:rsid w:val="00606E93"/>
    <w:rsid w:val="00627656"/>
    <w:rsid w:val="0067317A"/>
    <w:rsid w:val="0067518E"/>
    <w:rsid w:val="00695555"/>
    <w:rsid w:val="00752C77"/>
    <w:rsid w:val="00760790"/>
    <w:rsid w:val="00795DED"/>
    <w:rsid w:val="008718B7"/>
    <w:rsid w:val="008E2CED"/>
    <w:rsid w:val="008F08DF"/>
    <w:rsid w:val="0093004D"/>
    <w:rsid w:val="009B3482"/>
    <w:rsid w:val="009E71D7"/>
    <w:rsid w:val="009F478C"/>
    <w:rsid w:val="00A5791A"/>
    <w:rsid w:val="00B01070"/>
    <w:rsid w:val="00B257FC"/>
    <w:rsid w:val="00B66962"/>
    <w:rsid w:val="00BA128C"/>
    <w:rsid w:val="00BC6A8D"/>
    <w:rsid w:val="00BF7A65"/>
    <w:rsid w:val="00C050F0"/>
    <w:rsid w:val="00C106ED"/>
    <w:rsid w:val="00C26B5F"/>
    <w:rsid w:val="00C707C4"/>
    <w:rsid w:val="00C8417E"/>
    <w:rsid w:val="00CC28C3"/>
    <w:rsid w:val="00D21959"/>
    <w:rsid w:val="00D219F8"/>
    <w:rsid w:val="00D355B8"/>
    <w:rsid w:val="00D466EC"/>
    <w:rsid w:val="00D80D0F"/>
    <w:rsid w:val="00DC3733"/>
    <w:rsid w:val="00DD1105"/>
    <w:rsid w:val="00DD125C"/>
    <w:rsid w:val="00DD7200"/>
    <w:rsid w:val="00DF3ECD"/>
    <w:rsid w:val="00E02052"/>
    <w:rsid w:val="00E049C0"/>
    <w:rsid w:val="00E061E5"/>
    <w:rsid w:val="00E333B4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D80D0F"/>
    <w:rPr>
      <w:i/>
      <w:iCs/>
    </w:rPr>
  </w:style>
  <w:style w:type="paragraph" w:customStyle="1" w:styleId="text">
    <w:name w:val="text"/>
    <w:basedOn w:val="a"/>
    <w:rsid w:val="00930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26</cp:revision>
  <dcterms:created xsi:type="dcterms:W3CDTF">2024-04-09T12:54:00Z</dcterms:created>
  <dcterms:modified xsi:type="dcterms:W3CDTF">2024-12-06T15:45:00Z</dcterms:modified>
</cp:coreProperties>
</file>